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F" w:rsidRDefault="007A6E9F" w:rsidP="00B45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0916"/>
      </w:tblGrid>
      <w:tr w:rsidR="00B45A92" w:rsidRPr="00BC66B1" w:rsidTr="002471B1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B45A92" w:rsidRDefault="00B45A92" w:rsidP="00B45A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Памятка для пациентов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на плановое лечение в ЛОР отделении</w:t>
            </w:r>
          </w:p>
          <w:p w:rsidR="00B45A92" w:rsidRDefault="00B45A92" w:rsidP="002471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B45A92" w:rsidRDefault="00B45A92" w:rsidP="002471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F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госпитализации лиц по уходу за детьми</w:t>
            </w:r>
          </w:p>
          <w:tbl>
            <w:tblPr>
              <w:tblStyle w:val="a3"/>
              <w:tblW w:w="10519" w:type="dxa"/>
              <w:tblLayout w:type="fixed"/>
              <w:tblLook w:val="04A0"/>
            </w:tblPr>
            <w:tblGrid>
              <w:gridCol w:w="4849"/>
              <w:gridCol w:w="3260"/>
              <w:gridCol w:w="2410"/>
            </w:tblGrid>
            <w:tr w:rsidR="00B45A92" w:rsidRPr="00692279" w:rsidTr="002471B1">
              <w:trPr>
                <w:trHeight w:val="293"/>
              </w:trPr>
              <w:tc>
                <w:tcPr>
                  <w:tcW w:w="4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692279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9227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Вид исследований и сведений 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5A92" w:rsidRPr="00692279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9227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Кто обследуется</w:t>
                  </w:r>
                </w:p>
              </w:tc>
              <w:tc>
                <w:tcPr>
                  <w:tcW w:w="2410" w:type="dxa"/>
                </w:tcPr>
                <w:p w:rsidR="00B45A92" w:rsidRPr="00692279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9227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Срок действия</w:t>
                  </w:r>
                </w:p>
              </w:tc>
            </w:tr>
            <w:tr w:rsidR="00B45A92" w:rsidRPr="00BC66B1" w:rsidTr="002471B1">
              <w:trPr>
                <w:trHeight w:val="588"/>
              </w:trPr>
              <w:tc>
                <w:tcPr>
                  <w:tcW w:w="48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Флюорография или рентгенография органов грудной клетки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 </w:t>
                  </w:r>
                </w:p>
              </w:tc>
              <w:tc>
                <w:tcPr>
                  <w:tcW w:w="2410" w:type="dxa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год</w:t>
                  </w:r>
                </w:p>
              </w:tc>
            </w:tr>
            <w:tr w:rsidR="00B45A92" w:rsidRPr="00BC66B1" w:rsidTr="002471B1">
              <w:trPr>
                <w:trHeight w:val="881"/>
              </w:trPr>
              <w:tc>
                <w:tcPr>
                  <w:tcW w:w="48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Сведения о профилактических прививках:</w:t>
                  </w:r>
                </w:p>
                <w:p w:rsidR="00B45A92" w:rsidRPr="00BC66B1" w:rsidRDefault="00B45A92" w:rsidP="002471B1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против кори</w:t>
                  </w:r>
                </w:p>
                <w:p w:rsidR="00B45A92" w:rsidRPr="00BC66B1" w:rsidRDefault="00B45A92" w:rsidP="002471B1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против краснухи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лица любого пола до 35 лет</w:t>
                  </w:r>
                </w:p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женщины до 25 лет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дня</w:t>
                  </w:r>
                </w:p>
              </w:tc>
            </w:tr>
            <w:tr w:rsidR="00B45A92" w:rsidRPr="00BC66B1" w:rsidTr="002471B1">
              <w:trPr>
                <w:trHeight w:val="293"/>
              </w:trPr>
              <w:tc>
                <w:tcPr>
                  <w:tcW w:w="48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Обследование на сифилис (РМП)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410" w:type="dxa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 день</w:t>
                  </w:r>
                </w:p>
              </w:tc>
            </w:tr>
            <w:tr w:rsidR="00B45A92" w:rsidRPr="00802FEE" w:rsidTr="002471B1">
              <w:trPr>
                <w:trHeight w:val="881"/>
              </w:trPr>
              <w:tc>
                <w:tcPr>
                  <w:tcW w:w="48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5A92" w:rsidRPr="00802FEE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Обследование на кишечные инфекции (мазок на </w:t>
                  </w:r>
                  <w:proofErr w:type="spellStart"/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</w:t>
                  </w:r>
                  <w:proofErr w:type="spellEnd"/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группу и сальмонеллез)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:rsidR="00B45A92" w:rsidRPr="00802FEE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госпитализации с детьми  в возрасте от 0 до 2 лет (1 год 11 мес. 29 </w:t>
                  </w:r>
                  <w:proofErr w:type="spellStart"/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410" w:type="dxa"/>
                </w:tcPr>
                <w:p w:rsidR="00B45A92" w:rsidRPr="00802FEE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дней</w:t>
                  </w:r>
                </w:p>
              </w:tc>
            </w:tr>
          </w:tbl>
          <w:p w:rsidR="00B45A92" w:rsidRPr="00D57453" w:rsidRDefault="00B45A92" w:rsidP="002471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5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Документы для госпитализации ребенка:</w:t>
            </w:r>
          </w:p>
          <w:p w:rsidR="00B45A92" w:rsidRPr="00D57453" w:rsidRDefault="00B45A92" w:rsidP="002471B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Направление из поликлиники по месту жительства с заключением педиатра</w:t>
            </w:r>
          </w:p>
          <w:p w:rsidR="00B45A92" w:rsidRPr="00D57453" w:rsidRDefault="00B45A92" w:rsidP="002471B1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Полис обязательного медицинского страхования</w:t>
            </w:r>
          </w:p>
          <w:p w:rsidR="00B45A92" w:rsidRPr="00D57453" w:rsidRDefault="00B45A92" w:rsidP="002471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5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Список анализов и исследований:  </w:t>
            </w:r>
          </w:p>
          <w:tbl>
            <w:tblPr>
              <w:tblStyle w:val="a3"/>
              <w:tblW w:w="10519" w:type="dxa"/>
              <w:tblLayout w:type="fixed"/>
              <w:tblLook w:val="04A0"/>
            </w:tblPr>
            <w:tblGrid>
              <w:gridCol w:w="596"/>
              <w:gridCol w:w="118"/>
              <w:gridCol w:w="4539"/>
              <w:gridCol w:w="107"/>
              <w:gridCol w:w="3033"/>
              <w:gridCol w:w="16"/>
              <w:gridCol w:w="2110"/>
            </w:tblGrid>
            <w:tr w:rsidR="00B45A92" w:rsidRPr="00BC66B1" w:rsidTr="002471B1">
              <w:trPr>
                <w:trHeight w:val="278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Вид исследований и сведений </w:t>
                  </w:r>
                </w:p>
              </w:tc>
              <w:tc>
                <w:tcPr>
                  <w:tcW w:w="315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Кто обследуется</w:t>
                  </w:r>
                </w:p>
              </w:tc>
              <w:tc>
                <w:tcPr>
                  <w:tcW w:w="2110" w:type="dxa"/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Срок действия</w:t>
                  </w:r>
                </w:p>
              </w:tc>
            </w:tr>
            <w:tr w:rsidR="00B45A92" w:rsidRPr="00BC66B1" w:rsidTr="002471B1">
              <w:trPr>
                <w:trHeight w:val="834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Общий анализ крови,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т.ч. </w:t>
                  </w:r>
                  <w:proofErr w:type="spellStart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лейкоформула</w:t>
                  </w:r>
                  <w:proofErr w:type="spellEnd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количество тромбоцитов, время свертываемости крови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дней</w:t>
                  </w:r>
                </w:p>
              </w:tc>
            </w:tr>
            <w:tr w:rsidR="00B45A92" w:rsidRPr="00BC66B1" w:rsidTr="002471B1">
              <w:trPr>
                <w:trHeight w:val="278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Общий анализ мочи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дней</w:t>
                  </w:r>
                </w:p>
              </w:tc>
            </w:tr>
            <w:tr w:rsidR="00B45A92" w:rsidRPr="00BC66B1" w:rsidTr="002471B1">
              <w:trPr>
                <w:trHeight w:val="266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Маркеры вирусного гепатита  В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 день</w:t>
                  </w:r>
                </w:p>
              </w:tc>
            </w:tr>
            <w:tr w:rsidR="00B45A92" w:rsidRPr="00BC66B1" w:rsidTr="002471B1">
              <w:trPr>
                <w:trHeight w:val="278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Маркеры вирусного гепатита  С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 дня</w:t>
                  </w:r>
                </w:p>
              </w:tc>
            </w:tr>
            <w:tr w:rsidR="00B45A92" w:rsidRPr="00BC66B1" w:rsidTr="002471B1">
              <w:trPr>
                <w:trHeight w:val="262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ЭКГ с описанием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дней</w:t>
                  </w:r>
                </w:p>
              </w:tc>
            </w:tr>
            <w:tr w:rsidR="00B45A92" w:rsidRPr="00BC66B1" w:rsidTr="002471B1">
              <w:trPr>
                <w:trHeight w:val="834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Обследование на гельминтозы и </w:t>
                  </w:r>
                  <w:proofErr w:type="spellStart"/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протозоозы</w:t>
                  </w:r>
                  <w:proofErr w:type="spellEnd"/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(исследование кала)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Дошкольники с 6-мес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возраста  и школьники 1-4 классов</w:t>
                  </w:r>
                </w:p>
              </w:tc>
              <w:tc>
                <w:tcPr>
                  <w:tcW w:w="2110" w:type="dxa"/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дней</w:t>
                  </w:r>
                </w:p>
              </w:tc>
            </w:tr>
            <w:tr w:rsidR="00B45A92" w:rsidRPr="00BC66B1" w:rsidTr="002471B1">
              <w:trPr>
                <w:trHeight w:val="834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Обследование на кишечные инфекции (мазок на </w:t>
                  </w:r>
                  <w:proofErr w:type="spellStart"/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</w:t>
                  </w:r>
                  <w:proofErr w:type="spellEnd"/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группу и сальмонеллез)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в возрасте от 0 до 2 лет (1 год 11 мес. 29 </w:t>
                  </w:r>
                  <w:proofErr w:type="spellStart"/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ухаживающий</w:t>
                  </w:r>
                </w:p>
              </w:tc>
              <w:tc>
                <w:tcPr>
                  <w:tcW w:w="2110" w:type="dxa"/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дней</w:t>
                  </w:r>
                </w:p>
              </w:tc>
            </w:tr>
            <w:tr w:rsidR="00B45A92" w:rsidRPr="00BC66B1" w:rsidTr="002471B1">
              <w:trPr>
                <w:trHeight w:val="1389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Сведения об отсутствии контактов с инфекционными больными </w:t>
                  </w:r>
                  <w:r w:rsidRPr="0004764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 месту жительства</w:t>
                  </w:r>
                  <w:r w:rsidRPr="000476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r w:rsidRPr="0004764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организованному коллективу (школа, дет.сад, колледж и т.д.)</w:t>
                  </w:r>
                  <w:r w:rsidRPr="000476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21 дня до госпитализации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  <w:vAlign w:val="center"/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более 3 дней</w:t>
                  </w:r>
                </w:p>
              </w:tc>
            </w:tr>
            <w:tr w:rsidR="00B45A92" w:rsidRPr="00BC66B1" w:rsidTr="002471B1">
              <w:trPr>
                <w:trHeight w:val="544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Рентгенография органов грудной клетки (снимок + описание)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дней</w:t>
                  </w:r>
                </w:p>
              </w:tc>
            </w:tr>
            <w:tr w:rsidR="00B45A92" w:rsidRPr="00BC66B1" w:rsidTr="002471B1">
              <w:trPr>
                <w:trHeight w:val="556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профилактических прививках (или справка о мед.отводах)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047644" w:rsidRDefault="00B45A92" w:rsidP="002471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10" w:type="dxa"/>
                </w:tcPr>
                <w:p w:rsidR="00B45A92" w:rsidRPr="00047644" w:rsidRDefault="00B45A92" w:rsidP="002471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5A92" w:rsidRPr="00BC66B1" w:rsidTr="002471B1">
              <w:trPr>
                <w:trHeight w:val="278"/>
              </w:trPr>
              <w:tc>
                <w:tcPr>
                  <w:tcW w:w="10519" w:type="dxa"/>
                  <w:gridSpan w:val="7"/>
                  <w:tcBorders>
                    <w:left w:val="nil"/>
                    <w:right w:val="nil"/>
                  </w:tcBorders>
                </w:tcPr>
                <w:p w:rsidR="00B45A92" w:rsidRPr="00903805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38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Госпитализация производится в 8:00, строго натощак!!! </w:t>
                  </w:r>
                </w:p>
                <w:p w:rsidR="00B45A92" w:rsidRPr="00903805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38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Операционный дни: понедельник, вторник, среда, четверг.  </w:t>
                  </w:r>
                </w:p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При госпитализации </w:t>
                  </w:r>
                  <w:proofErr w:type="spellStart"/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натонзиллэктомия</w:t>
                  </w:r>
                  <w:proofErr w:type="spellEnd"/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септопла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тику</w:t>
                  </w:r>
                  <w:proofErr w:type="spellEnd"/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и др. операции</w:t>
                  </w:r>
                </w:p>
              </w:tc>
            </w:tr>
            <w:tr w:rsidR="00B45A92" w:rsidRPr="00BC66B1" w:rsidTr="002471B1">
              <w:trPr>
                <w:trHeight w:val="1111"/>
              </w:trPr>
              <w:tc>
                <w:tcPr>
                  <w:tcW w:w="714" w:type="dxa"/>
                  <w:gridSpan w:val="2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Биохимические анализы крови: Электролиты (</w:t>
                  </w: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Na</w:t>
                  </w: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K</w:t>
                  </w: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Ca</w:t>
                  </w: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), мочевина, </w:t>
                  </w:r>
                  <w:proofErr w:type="spellStart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креатинин</w:t>
                  </w:r>
                  <w:proofErr w:type="spellEnd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АлАт</w:t>
                  </w:r>
                  <w:proofErr w:type="spellEnd"/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билирубин,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глюкоза,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протромбиновый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индекс, фибриноген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26" w:type="dxa"/>
                  <w:gridSpan w:val="2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дней</w:t>
                  </w:r>
                </w:p>
              </w:tc>
            </w:tr>
            <w:tr w:rsidR="00B45A92" w:rsidRPr="00BC66B1" w:rsidTr="002471B1">
              <w:trPr>
                <w:trHeight w:val="556"/>
              </w:trPr>
              <w:tc>
                <w:tcPr>
                  <w:tcW w:w="714" w:type="dxa"/>
                  <w:gridSpan w:val="2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Обследование на сифилис (РМП+ИФА)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Дети с 14 лет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21 день </w:t>
                  </w:r>
                </w:p>
              </w:tc>
            </w:tr>
            <w:tr w:rsidR="00B45A92" w:rsidRPr="00BC66B1" w:rsidTr="002471B1">
              <w:trPr>
                <w:trHeight w:val="262"/>
              </w:trPr>
              <w:tc>
                <w:tcPr>
                  <w:tcW w:w="714" w:type="dxa"/>
                  <w:gridSpan w:val="2"/>
                  <w:tcBorders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A92" w:rsidRPr="00BC66B1" w:rsidRDefault="00B45A92" w:rsidP="002471B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Кровь на ВИЧ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B45A92" w:rsidRPr="00BC66B1" w:rsidRDefault="00B45A92" w:rsidP="002471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C66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месяцев</w:t>
                  </w:r>
                </w:p>
              </w:tc>
            </w:tr>
          </w:tbl>
          <w:p w:rsidR="00B45A92" w:rsidRPr="00587C95" w:rsidRDefault="00B45A92" w:rsidP="002471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B45A92" w:rsidRDefault="00B45A92" w:rsidP="00B45A92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B45A92" w:rsidRPr="00587C95" w:rsidRDefault="00B45A92" w:rsidP="00B45A92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587C95">
        <w:rPr>
          <w:rFonts w:ascii="Times New Roman" w:hAnsi="Times New Roman" w:cs="Times New Roman"/>
          <w:b/>
          <w:sz w:val="24"/>
          <w:szCs w:val="24"/>
        </w:rPr>
        <w:t xml:space="preserve">Ребенку и ухаживающему иметь вторую обувь, сменную одежду, туалетные принадлежности. </w:t>
      </w:r>
    </w:p>
    <w:p w:rsidR="00B45A92" w:rsidRDefault="00B45A92" w:rsidP="00B45A92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87C95">
        <w:rPr>
          <w:rFonts w:ascii="Times New Roman" w:hAnsi="Times New Roman" w:cs="Times New Roman"/>
          <w:b/>
          <w:sz w:val="24"/>
          <w:szCs w:val="24"/>
        </w:rPr>
        <w:t xml:space="preserve">Согласие на операцию и наркоз дают только родители или официальный опекун. </w:t>
      </w:r>
    </w:p>
    <w:p w:rsidR="00B45A92" w:rsidRDefault="00B45A92" w:rsidP="00B45A92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7453">
        <w:rPr>
          <w:rFonts w:ascii="Times New Roman" w:hAnsi="Times New Roman" w:cs="Times New Roman"/>
          <w:b/>
          <w:sz w:val="24"/>
          <w:szCs w:val="24"/>
        </w:rPr>
        <w:t>Запись по тел. Единая Диспетчерская Служба 250-07-55, ЛОР отделение 207-30-66</w:t>
      </w:r>
    </w:p>
    <w:sectPr w:rsidR="00B45A92" w:rsidSect="00B45A9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62"/>
    <w:multiLevelType w:val="hybridMultilevel"/>
    <w:tmpl w:val="7FE606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D44AB1"/>
    <w:multiLevelType w:val="hybridMultilevel"/>
    <w:tmpl w:val="47E69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D7BDB"/>
    <w:multiLevelType w:val="hybridMultilevel"/>
    <w:tmpl w:val="DA9077E4"/>
    <w:lvl w:ilvl="0" w:tplc="5F88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16C"/>
    <w:multiLevelType w:val="hybridMultilevel"/>
    <w:tmpl w:val="C5C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574"/>
    <w:multiLevelType w:val="hybridMultilevel"/>
    <w:tmpl w:val="22B61B68"/>
    <w:lvl w:ilvl="0" w:tplc="CEE24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1B6"/>
    <w:rsid w:val="00046877"/>
    <w:rsid w:val="00047644"/>
    <w:rsid w:val="00090104"/>
    <w:rsid w:val="000A6957"/>
    <w:rsid w:val="000E21DC"/>
    <w:rsid w:val="000F3165"/>
    <w:rsid w:val="001442B9"/>
    <w:rsid w:val="00155299"/>
    <w:rsid w:val="001D3CB6"/>
    <w:rsid w:val="001E359C"/>
    <w:rsid w:val="002F36F6"/>
    <w:rsid w:val="00371B14"/>
    <w:rsid w:val="003E504F"/>
    <w:rsid w:val="00410EB9"/>
    <w:rsid w:val="00470942"/>
    <w:rsid w:val="00506D28"/>
    <w:rsid w:val="005468BD"/>
    <w:rsid w:val="00587C95"/>
    <w:rsid w:val="005C0536"/>
    <w:rsid w:val="005D3438"/>
    <w:rsid w:val="005F0758"/>
    <w:rsid w:val="006103D2"/>
    <w:rsid w:val="006279CA"/>
    <w:rsid w:val="00653D26"/>
    <w:rsid w:val="00667AE5"/>
    <w:rsid w:val="00692279"/>
    <w:rsid w:val="006D442C"/>
    <w:rsid w:val="006F4830"/>
    <w:rsid w:val="00703145"/>
    <w:rsid w:val="00712659"/>
    <w:rsid w:val="007445F8"/>
    <w:rsid w:val="00787C07"/>
    <w:rsid w:val="00793871"/>
    <w:rsid w:val="007A6E9F"/>
    <w:rsid w:val="007F25BF"/>
    <w:rsid w:val="00802FEE"/>
    <w:rsid w:val="00893A9A"/>
    <w:rsid w:val="008F1970"/>
    <w:rsid w:val="00903805"/>
    <w:rsid w:val="009419E6"/>
    <w:rsid w:val="0098704F"/>
    <w:rsid w:val="0099161B"/>
    <w:rsid w:val="009916F5"/>
    <w:rsid w:val="009B5547"/>
    <w:rsid w:val="00A53E52"/>
    <w:rsid w:val="00A551B6"/>
    <w:rsid w:val="00AE24AC"/>
    <w:rsid w:val="00B02079"/>
    <w:rsid w:val="00B32B81"/>
    <w:rsid w:val="00B348F0"/>
    <w:rsid w:val="00B45A92"/>
    <w:rsid w:val="00B55F9E"/>
    <w:rsid w:val="00B7518D"/>
    <w:rsid w:val="00BC1E4D"/>
    <w:rsid w:val="00BC2FBF"/>
    <w:rsid w:val="00BC66B1"/>
    <w:rsid w:val="00BD3D58"/>
    <w:rsid w:val="00C83A9F"/>
    <w:rsid w:val="00CC1C7C"/>
    <w:rsid w:val="00D20475"/>
    <w:rsid w:val="00D57453"/>
    <w:rsid w:val="00DC3E85"/>
    <w:rsid w:val="00E315B8"/>
    <w:rsid w:val="00E517E0"/>
    <w:rsid w:val="00F544CA"/>
    <w:rsid w:val="00F643B8"/>
    <w:rsid w:val="00FB35AE"/>
    <w:rsid w:val="00FB7BB7"/>
    <w:rsid w:val="00FD0BBD"/>
    <w:rsid w:val="00F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0614-44CB-4A54-8625-64B6EB4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Olo-ingeneer</cp:lastModifiedBy>
  <cp:revision>3</cp:revision>
  <cp:lastPrinted>2018-04-23T10:02:00Z</cp:lastPrinted>
  <dcterms:created xsi:type="dcterms:W3CDTF">2018-04-23T10:03:00Z</dcterms:created>
  <dcterms:modified xsi:type="dcterms:W3CDTF">2018-04-23T10:33:00Z</dcterms:modified>
</cp:coreProperties>
</file>